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D55" w:rsidRDefault="00DE1D55" w:rsidP="00DE1D55">
      <w:pPr>
        <w:jc w:val="center"/>
      </w:pPr>
      <w:r>
        <w:rPr>
          <w:noProof/>
        </w:rPr>
        <w:drawing>
          <wp:inline distT="0" distB="0" distL="0" distR="0" wp14:anchorId="253F4745" wp14:editId="079DDAF1">
            <wp:extent cx="1665605" cy="97980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D4" w:rsidRDefault="00DE1D55" w:rsidP="00E464EA">
      <w:pPr>
        <w:jc w:val="center"/>
        <w:rPr>
          <w:rFonts w:ascii="Book Antiqua" w:hAnsi="Book Antiqua"/>
          <w:b/>
          <w:u w:val="single"/>
        </w:rPr>
      </w:pPr>
      <w:r w:rsidRPr="00E464EA">
        <w:rPr>
          <w:rFonts w:ascii="Book Antiqua" w:hAnsi="Book Antiqua"/>
          <w:b/>
          <w:u w:val="single"/>
        </w:rPr>
        <w:t xml:space="preserve">Call </w:t>
      </w:r>
      <w:r w:rsidR="00FD371D">
        <w:rPr>
          <w:rFonts w:ascii="Book Antiqua" w:hAnsi="Book Antiqua"/>
          <w:b/>
          <w:u w:val="single"/>
        </w:rPr>
        <w:t>for greater partnership</w:t>
      </w:r>
      <w:r w:rsidRPr="00E464EA">
        <w:rPr>
          <w:rFonts w:ascii="Book Antiqua" w:hAnsi="Book Antiqua"/>
          <w:b/>
          <w:u w:val="single"/>
        </w:rPr>
        <w:t xml:space="preserve"> between agencies and communities to protect Fiji borders</w:t>
      </w:r>
    </w:p>
    <w:p w:rsidR="009C6A98" w:rsidRDefault="00B17A8D" w:rsidP="005620F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>18</w:t>
      </w:r>
      <w:r w:rsidR="00E464EA" w:rsidRPr="00037C0A">
        <w:rPr>
          <w:rFonts w:ascii="Book Antiqua" w:hAnsi="Book Antiqua"/>
          <w:b/>
        </w:rPr>
        <w:t xml:space="preserve"> February </w:t>
      </w:r>
      <w:r w:rsidR="00037C0A" w:rsidRPr="00037C0A">
        <w:rPr>
          <w:rFonts w:ascii="Book Antiqua" w:hAnsi="Book Antiqua"/>
          <w:b/>
        </w:rPr>
        <w:t>2022</w:t>
      </w:r>
      <w:r w:rsidR="00037C0A">
        <w:rPr>
          <w:rFonts w:ascii="Book Antiqua" w:hAnsi="Book Antiqua"/>
        </w:rPr>
        <w:t xml:space="preserve"> </w:t>
      </w:r>
      <w:r w:rsidR="00C14DC5">
        <w:rPr>
          <w:rFonts w:ascii="Book Antiqua" w:hAnsi="Book Antiqua"/>
        </w:rPr>
        <w:t>–</w:t>
      </w:r>
      <w:r w:rsidR="00037C0A">
        <w:rPr>
          <w:rFonts w:ascii="Book Antiqua" w:hAnsi="Book Antiqua"/>
        </w:rPr>
        <w:t xml:space="preserve"> </w:t>
      </w:r>
      <w:r w:rsidR="005620F4">
        <w:rPr>
          <w:rFonts w:ascii="Book Antiqua" w:hAnsi="Book Antiqua"/>
        </w:rPr>
        <w:t>“</w:t>
      </w:r>
      <w:r w:rsidR="00C14DC5">
        <w:rPr>
          <w:rFonts w:ascii="Book Antiqua" w:hAnsi="Book Antiqua"/>
        </w:rPr>
        <w:t xml:space="preserve">There is a need for </w:t>
      </w:r>
      <w:r w:rsidR="00FD371D">
        <w:rPr>
          <w:rFonts w:ascii="Book Antiqua" w:hAnsi="Book Antiqua"/>
        </w:rPr>
        <w:t>a greater partnership</w:t>
      </w:r>
      <w:r w:rsidR="00C14DC5">
        <w:rPr>
          <w:rFonts w:ascii="Book Antiqua" w:hAnsi="Book Antiqua"/>
        </w:rPr>
        <w:t xml:space="preserve"> between the border agencies</w:t>
      </w:r>
      <w:r w:rsidR="00107918">
        <w:rPr>
          <w:rFonts w:ascii="Book Antiqua" w:hAnsi="Book Antiqua"/>
        </w:rPr>
        <w:t>,</w:t>
      </w:r>
      <w:r w:rsidR="00C14DC5">
        <w:rPr>
          <w:rFonts w:ascii="Book Antiqua" w:hAnsi="Book Antiqua"/>
        </w:rPr>
        <w:t xml:space="preserve"> and the communities </w:t>
      </w:r>
      <w:r w:rsidR="00FD371D">
        <w:rPr>
          <w:rFonts w:ascii="Book Antiqua" w:hAnsi="Book Antiqua"/>
        </w:rPr>
        <w:t>to protect the Fiji borders</w:t>
      </w:r>
      <w:r w:rsidR="005620F4">
        <w:rPr>
          <w:rFonts w:ascii="Book Antiqua" w:hAnsi="Book Antiqua"/>
        </w:rPr>
        <w:t>”, was the collective message received from the villages</w:t>
      </w:r>
      <w:r w:rsidR="009C6A98">
        <w:rPr>
          <w:rFonts w:ascii="Book Antiqua" w:hAnsi="Book Antiqua"/>
        </w:rPr>
        <w:t xml:space="preserve"> covered during the first week of coastal awareness </w:t>
      </w:r>
      <w:proofErr w:type="spellStart"/>
      <w:r w:rsidR="009C6A98">
        <w:rPr>
          <w:rFonts w:ascii="Book Antiqua" w:hAnsi="Book Antiqua"/>
        </w:rPr>
        <w:t>programme</w:t>
      </w:r>
      <w:proofErr w:type="spellEnd"/>
      <w:r w:rsidR="00A10D02">
        <w:rPr>
          <w:rFonts w:ascii="Book Antiqua" w:hAnsi="Book Antiqua"/>
        </w:rPr>
        <w:t xml:space="preserve"> held from the 14 – 18 January</w:t>
      </w:r>
      <w:r w:rsidR="009C6A98">
        <w:rPr>
          <w:rFonts w:ascii="Book Antiqua" w:hAnsi="Book Antiqua"/>
        </w:rPr>
        <w:t>.</w:t>
      </w:r>
      <w:r w:rsidR="005620F4">
        <w:rPr>
          <w:rFonts w:ascii="Book Antiqua" w:hAnsi="Book Antiqua"/>
        </w:rPr>
        <w:t xml:space="preserve"> </w:t>
      </w:r>
    </w:p>
    <w:p w:rsidR="00411E43" w:rsidRDefault="00107918" w:rsidP="00546C7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The Biosecurity Authority of Fiji (BAF) in collaboration with the Fiji Revenue Customs Service</w:t>
      </w:r>
      <w:r w:rsidR="00546C79">
        <w:rPr>
          <w:rFonts w:ascii="Book Antiqua" w:hAnsi="Book Antiqua"/>
        </w:rPr>
        <w:t>s</w:t>
      </w:r>
      <w:r>
        <w:rPr>
          <w:rFonts w:ascii="Book Antiqua" w:hAnsi="Book Antiqua"/>
        </w:rPr>
        <w:t xml:space="preserve"> (FRCS)</w:t>
      </w:r>
      <w:r w:rsidR="00546C79">
        <w:rPr>
          <w:rFonts w:ascii="Book Antiqua" w:hAnsi="Book Antiqua"/>
        </w:rPr>
        <w:t xml:space="preserve">, the Invasive Alien Species (IAS) Project and other </w:t>
      </w:r>
      <w:r w:rsidR="00E96848">
        <w:rPr>
          <w:rFonts w:ascii="Book Antiqua" w:hAnsi="Book Antiqua"/>
        </w:rPr>
        <w:t xml:space="preserve">agencies </w:t>
      </w:r>
      <w:r w:rsidR="00546C79" w:rsidRPr="00546C79">
        <w:rPr>
          <w:rFonts w:ascii="Book Antiqua" w:hAnsi="Book Antiqua"/>
        </w:rPr>
        <w:t>(</w:t>
      </w:r>
      <w:proofErr w:type="spellStart"/>
      <w:r w:rsidR="00546C79" w:rsidRPr="00546C79">
        <w:rPr>
          <w:rFonts w:ascii="Book Antiqua" w:hAnsi="Book Antiqua"/>
        </w:rPr>
        <w:t>iTaukei</w:t>
      </w:r>
      <w:proofErr w:type="spellEnd"/>
      <w:r w:rsidR="00546C79" w:rsidRPr="00546C79">
        <w:rPr>
          <w:rFonts w:ascii="Book Antiqua" w:hAnsi="Book Antiqua"/>
        </w:rPr>
        <w:t xml:space="preserve"> Affairs Board, Nature Fiji</w:t>
      </w:r>
      <w:r w:rsidR="00B17A8D">
        <w:rPr>
          <w:rFonts w:ascii="Book Antiqua" w:hAnsi="Book Antiqua"/>
        </w:rPr>
        <w:t xml:space="preserve"> - MareqetiViti</w:t>
      </w:r>
      <w:bookmarkStart w:id="0" w:name="_GoBack"/>
      <w:bookmarkEnd w:id="0"/>
      <w:r w:rsidR="00546C79" w:rsidRPr="00546C79">
        <w:rPr>
          <w:rFonts w:ascii="Book Antiqua" w:hAnsi="Book Antiqua"/>
        </w:rPr>
        <w:t>, Fiji Navy and The Fiji Police Force)</w:t>
      </w:r>
      <w:r w:rsidR="00546C79">
        <w:rPr>
          <w:rFonts w:ascii="Book Antiqua" w:hAnsi="Book Antiqua"/>
        </w:rPr>
        <w:t xml:space="preserve"> conducted the first week of the awareness sessions </w:t>
      </w:r>
      <w:r w:rsidR="00411E43">
        <w:rPr>
          <w:rFonts w:ascii="Book Antiqua" w:hAnsi="Book Antiqua"/>
        </w:rPr>
        <w:t xml:space="preserve">in the </w:t>
      </w:r>
      <w:proofErr w:type="spellStart"/>
      <w:r w:rsidR="00411E43">
        <w:rPr>
          <w:rFonts w:ascii="Book Antiqua" w:hAnsi="Book Antiqua"/>
        </w:rPr>
        <w:t>Cakaudrove</w:t>
      </w:r>
      <w:proofErr w:type="spellEnd"/>
      <w:r w:rsidR="00411E43">
        <w:rPr>
          <w:rFonts w:ascii="Book Antiqua" w:hAnsi="Book Antiqua"/>
        </w:rPr>
        <w:t xml:space="preserve"> province.</w:t>
      </w:r>
    </w:p>
    <w:p w:rsidR="009C6A98" w:rsidRDefault="00411E43" w:rsidP="00546C7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Villages covered during the first week included </w:t>
      </w:r>
      <w:proofErr w:type="spellStart"/>
      <w:r w:rsidR="00D764DD">
        <w:rPr>
          <w:rFonts w:ascii="Book Antiqua" w:hAnsi="Book Antiqua"/>
        </w:rPr>
        <w:t>Yasawa</w:t>
      </w:r>
      <w:proofErr w:type="spellEnd"/>
      <w:r w:rsidR="00D764DD">
        <w:rPr>
          <w:rFonts w:ascii="Book Antiqua" w:hAnsi="Book Antiqua"/>
        </w:rPr>
        <w:t xml:space="preserve">, </w:t>
      </w:r>
      <w:proofErr w:type="spellStart"/>
      <w:r w:rsidR="00D764DD">
        <w:rPr>
          <w:rFonts w:ascii="Book Antiqua" w:hAnsi="Book Antiqua"/>
        </w:rPr>
        <w:t>Nagasauva</w:t>
      </w:r>
      <w:proofErr w:type="spellEnd"/>
      <w:r w:rsidR="00D764DD">
        <w:rPr>
          <w:rFonts w:ascii="Book Antiqua" w:hAnsi="Book Antiqua"/>
        </w:rPr>
        <w:t xml:space="preserve">, </w:t>
      </w:r>
      <w:proofErr w:type="spellStart"/>
      <w:r w:rsidR="00D764DD">
        <w:rPr>
          <w:rFonts w:ascii="Book Antiqua" w:hAnsi="Book Antiqua"/>
        </w:rPr>
        <w:t>Tawake</w:t>
      </w:r>
      <w:proofErr w:type="spellEnd"/>
      <w:r w:rsidR="00D764DD">
        <w:rPr>
          <w:rFonts w:ascii="Book Antiqua" w:hAnsi="Book Antiqua"/>
        </w:rPr>
        <w:t xml:space="preserve">, </w:t>
      </w:r>
      <w:proofErr w:type="spellStart"/>
      <w:r w:rsidR="00D764DD">
        <w:rPr>
          <w:rFonts w:ascii="Book Antiqua" w:hAnsi="Book Antiqua"/>
        </w:rPr>
        <w:t>Wainigadru</w:t>
      </w:r>
      <w:proofErr w:type="spellEnd"/>
      <w:r w:rsidR="00D764DD">
        <w:rPr>
          <w:rFonts w:ascii="Book Antiqua" w:hAnsi="Book Antiqua"/>
        </w:rPr>
        <w:t xml:space="preserve">, </w:t>
      </w:r>
      <w:proofErr w:type="spellStart"/>
      <w:r w:rsidR="00D764DD">
        <w:rPr>
          <w:rFonts w:ascii="Book Antiqua" w:hAnsi="Book Antiqua"/>
        </w:rPr>
        <w:t>Korotasere</w:t>
      </w:r>
      <w:proofErr w:type="spellEnd"/>
      <w:r w:rsidR="00D764DD">
        <w:rPr>
          <w:rFonts w:ascii="Book Antiqua" w:hAnsi="Book Antiqua"/>
        </w:rPr>
        <w:t xml:space="preserve">, </w:t>
      </w:r>
      <w:proofErr w:type="spellStart"/>
      <w:r w:rsidR="00D764DD">
        <w:rPr>
          <w:rFonts w:ascii="Book Antiqua" w:hAnsi="Book Antiqua"/>
        </w:rPr>
        <w:t>Nailou</w:t>
      </w:r>
      <w:proofErr w:type="spellEnd"/>
      <w:r w:rsidR="00D764DD">
        <w:rPr>
          <w:rFonts w:ascii="Book Antiqua" w:hAnsi="Book Antiqua"/>
        </w:rPr>
        <w:t xml:space="preserve">, </w:t>
      </w:r>
      <w:proofErr w:type="spellStart"/>
      <w:r w:rsidR="00D764DD">
        <w:rPr>
          <w:rFonts w:ascii="Book Antiqua" w:hAnsi="Book Antiqua"/>
        </w:rPr>
        <w:t>Karoko</w:t>
      </w:r>
      <w:proofErr w:type="spellEnd"/>
      <w:r w:rsidR="00D764DD">
        <w:rPr>
          <w:rFonts w:ascii="Book Antiqua" w:hAnsi="Book Antiqua"/>
        </w:rPr>
        <w:t xml:space="preserve">, </w:t>
      </w:r>
      <w:proofErr w:type="spellStart"/>
      <w:r w:rsidR="00D764DD">
        <w:rPr>
          <w:rFonts w:ascii="Book Antiqua" w:hAnsi="Book Antiqua"/>
        </w:rPr>
        <w:t>Vunikura</w:t>
      </w:r>
      <w:proofErr w:type="spellEnd"/>
      <w:r w:rsidR="00D764DD">
        <w:rPr>
          <w:rFonts w:ascii="Book Antiqua" w:hAnsi="Book Antiqua"/>
        </w:rPr>
        <w:t xml:space="preserve">, </w:t>
      </w:r>
      <w:r w:rsidR="00533957">
        <w:rPr>
          <w:rFonts w:ascii="Book Antiqua" w:hAnsi="Book Antiqua"/>
        </w:rPr>
        <w:t xml:space="preserve">Loa, </w:t>
      </w:r>
      <w:proofErr w:type="spellStart"/>
      <w:r w:rsidR="00533957">
        <w:rPr>
          <w:rFonts w:ascii="Book Antiqua" w:hAnsi="Book Antiqua"/>
        </w:rPr>
        <w:t>Sese</w:t>
      </w:r>
      <w:proofErr w:type="spellEnd"/>
      <w:r w:rsidR="00533957">
        <w:rPr>
          <w:rFonts w:ascii="Book Antiqua" w:hAnsi="Book Antiqua"/>
        </w:rPr>
        <w:t xml:space="preserve">, </w:t>
      </w:r>
      <w:proofErr w:type="spellStart"/>
      <w:r w:rsidR="00533957">
        <w:rPr>
          <w:rFonts w:ascii="Book Antiqua" w:hAnsi="Book Antiqua"/>
        </w:rPr>
        <w:t>Naboutini</w:t>
      </w:r>
      <w:proofErr w:type="spellEnd"/>
      <w:r w:rsidR="00533957">
        <w:rPr>
          <w:rFonts w:ascii="Book Antiqua" w:hAnsi="Book Antiqua"/>
        </w:rPr>
        <w:t xml:space="preserve">, </w:t>
      </w:r>
      <w:proofErr w:type="spellStart"/>
      <w:r w:rsidR="00533957">
        <w:rPr>
          <w:rFonts w:ascii="Book Antiqua" w:hAnsi="Book Antiqua"/>
        </w:rPr>
        <w:t>Saqani</w:t>
      </w:r>
      <w:proofErr w:type="spellEnd"/>
      <w:r w:rsidR="00533957">
        <w:rPr>
          <w:rFonts w:ascii="Book Antiqua" w:hAnsi="Book Antiqua"/>
        </w:rPr>
        <w:t xml:space="preserve">, </w:t>
      </w:r>
      <w:proofErr w:type="spellStart"/>
      <w:r w:rsidR="00533957">
        <w:rPr>
          <w:rFonts w:ascii="Book Antiqua" w:hAnsi="Book Antiqua"/>
        </w:rPr>
        <w:t>Lakeba</w:t>
      </w:r>
      <w:proofErr w:type="spellEnd"/>
      <w:r w:rsidR="00533957">
        <w:rPr>
          <w:rFonts w:ascii="Book Antiqua" w:hAnsi="Book Antiqua"/>
        </w:rPr>
        <w:t xml:space="preserve">, </w:t>
      </w:r>
      <w:proofErr w:type="spellStart"/>
      <w:r w:rsidR="00533957">
        <w:rPr>
          <w:rFonts w:ascii="Book Antiqua" w:hAnsi="Book Antiqua"/>
        </w:rPr>
        <w:t>Buca</w:t>
      </w:r>
      <w:proofErr w:type="spellEnd"/>
      <w:r w:rsidR="00533957">
        <w:rPr>
          <w:rFonts w:ascii="Book Antiqua" w:hAnsi="Book Antiqua"/>
        </w:rPr>
        <w:t xml:space="preserve">, </w:t>
      </w:r>
      <w:proofErr w:type="spellStart"/>
      <w:r w:rsidR="00533957">
        <w:rPr>
          <w:rFonts w:ascii="Book Antiqua" w:hAnsi="Book Antiqua"/>
        </w:rPr>
        <w:t>Tukavesi</w:t>
      </w:r>
      <w:proofErr w:type="spellEnd"/>
      <w:r w:rsidR="00533957">
        <w:rPr>
          <w:rFonts w:ascii="Book Antiqua" w:hAnsi="Book Antiqua"/>
        </w:rPr>
        <w:t xml:space="preserve">, </w:t>
      </w:r>
      <w:proofErr w:type="spellStart"/>
      <w:r w:rsidR="00533957">
        <w:rPr>
          <w:rFonts w:ascii="Book Antiqua" w:hAnsi="Book Antiqua"/>
        </w:rPr>
        <w:t>Koroivonu</w:t>
      </w:r>
      <w:proofErr w:type="spellEnd"/>
      <w:r w:rsidR="00533957">
        <w:rPr>
          <w:rFonts w:ascii="Book Antiqua" w:hAnsi="Book Antiqua"/>
        </w:rPr>
        <w:t xml:space="preserve">, </w:t>
      </w:r>
      <w:proofErr w:type="spellStart"/>
      <w:r w:rsidR="00533957">
        <w:rPr>
          <w:rFonts w:ascii="Book Antiqua" w:hAnsi="Book Antiqua"/>
        </w:rPr>
        <w:t>Kanakana</w:t>
      </w:r>
      <w:proofErr w:type="spellEnd"/>
      <w:r w:rsidR="00533957">
        <w:rPr>
          <w:rFonts w:ascii="Book Antiqua" w:hAnsi="Book Antiqua"/>
        </w:rPr>
        <w:t xml:space="preserve">, </w:t>
      </w:r>
      <w:proofErr w:type="spellStart"/>
      <w:r w:rsidR="00533957">
        <w:rPr>
          <w:rFonts w:ascii="Book Antiqua" w:hAnsi="Book Antiqua"/>
        </w:rPr>
        <w:t>Dakuniba</w:t>
      </w:r>
      <w:proofErr w:type="spellEnd"/>
      <w:r w:rsidR="00533957">
        <w:rPr>
          <w:rFonts w:ascii="Book Antiqua" w:hAnsi="Book Antiqua"/>
        </w:rPr>
        <w:t xml:space="preserve">, </w:t>
      </w:r>
      <w:r w:rsidR="00AD26D3">
        <w:rPr>
          <w:rFonts w:ascii="Book Antiqua" w:hAnsi="Book Antiqua"/>
        </w:rPr>
        <w:t xml:space="preserve">and </w:t>
      </w:r>
      <w:proofErr w:type="spellStart"/>
      <w:r w:rsidR="00AD26D3">
        <w:rPr>
          <w:rFonts w:ascii="Book Antiqua" w:hAnsi="Book Antiqua"/>
        </w:rPr>
        <w:t>Nawi</w:t>
      </w:r>
      <w:proofErr w:type="spellEnd"/>
      <w:r w:rsidR="00AD26D3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</w:p>
    <w:p w:rsidR="0099787E" w:rsidRDefault="0099787E" w:rsidP="00546C7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The respective agencies took time to create awareness and outreach amongst communities</w:t>
      </w:r>
      <w:r w:rsidR="00AD26D3">
        <w:rPr>
          <w:rFonts w:ascii="Book Antiqua" w:hAnsi="Book Antiqua"/>
        </w:rPr>
        <w:t xml:space="preserve"> and to alleviate knowledge regarding their operations and activities</w:t>
      </w:r>
      <w:r>
        <w:rPr>
          <w:rFonts w:ascii="Book Antiqua" w:hAnsi="Book Antiqua"/>
        </w:rPr>
        <w:t>.</w:t>
      </w:r>
      <w:r w:rsidR="00FC38DA">
        <w:rPr>
          <w:rFonts w:ascii="Book Antiqua" w:hAnsi="Book Antiqua"/>
        </w:rPr>
        <w:t xml:space="preserve"> Some of the key areas highlighted during the presentation and discussion facilitated by the agencies includ</w:t>
      </w:r>
      <w:r w:rsidR="001F0A2D">
        <w:rPr>
          <w:rFonts w:ascii="Book Antiqua" w:hAnsi="Book Antiqua"/>
        </w:rPr>
        <w:t xml:space="preserve">ed (and not limited too), </w:t>
      </w:r>
      <w:r w:rsidR="0086471C">
        <w:rPr>
          <w:rFonts w:ascii="Book Antiqua" w:hAnsi="Book Antiqua"/>
        </w:rPr>
        <w:t>impact of</w:t>
      </w:r>
      <w:r w:rsidR="001F0A2D">
        <w:rPr>
          <w:rFonts w:ascii="Book Antiqua" w:hAnsi="Book Antiqua"/>
        </w:rPr>
        <w:t xml:space="preserve"> illegal trade and smuggling,</w:t>
      </w:r>
      <w:r w:rsidR="0086471C">
        <w:rPr>
          <w:rFonts w:ascii="Book Antiqua" w:hAnsi="Book Antiqua"/>
        </w:rPr>
        <w:t xml:space="preserve"> introduction of the Invasive Alien Species (IAS</w:t>
      </w:r>
      <w:r w:rsidR="00B30A93">
        <w:rPr>
          <w:rFonts w:ascii="Book Antiqua" w:hAnsi="Book Antiqua"/>
        </w:rPr>
        <w:t>), and</w:t>
      </w:r>
      <w:r w:rsidR="005B0D78">
        <w:rPr>
          <w:rFonts w:ascii="Book Antiqua" w:hAnsi="Book Antiqua"/>
        </w:rPr>
        <w:t xml:space="preserve"> the need to protect our endemic and native species. </w:t>
      </w:r>
      <w:r w:rsidR="00B07742">
        <w:rPr>
          <w:rFonts w:ascii="Book Antiqua" w:hAnsi="Book Antiqua"/>
        </w:rPr>
        <w:t xml:space="preserve"> </w:t>
      </w:r>
      <w:r w:rsidR="001F0A2D">
        <w:rPr>
          <w:rFonts w:ascii="Book Antiqua" w:hAnsi="Book Antiqua"/>
        </w:rPr>
        <w:t xml:space="preserve"> </w:t>
      </w:r>
    </w:p>
    <w:p w:rsidR="009E7D23" w:rsidRDefault="00FC55ED" w:rsidP="00546C7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Village participants collectively agreed that there is a need for joint collaboration between the </w:t>
      </w:r>
      <w:r w:rsidR="00EB09CD">
        <w:rPr>
          <w:rFonts w:ascii="Book Antiqua" w:hAnsi="Book Antiqua"/>
        </w:rPr>
        <w:t>agencies</w:t>
      </w:r>
      <w:r>
        <w:rPr>
          <w:rFonts w:ascii="Book Antiqua" w:hAnsi="Book Antiqua"/>
        </w:rPr>
        <w:t xml:space="preserve"> and the communities </w:t>
      </w:r>
      <w:r w:rsidR="00EB09CD">
        <w:rPr>
          <w:rFonts w:ascii="Book Antiqua" w:hAnsi="Book Antiqua"/>
        </w:rPr>
        <w:t xml:space="preserve">to safe guard and protect our borders. </w:t>
      </w:r>
      <w:r w:rsidR="00D95BF7">
        <w:rPr>
          <w:rFonts w:ascii="Book Antiqua" w:hAnsi="Book Antiqua"/>
        </w:rPr>
        <w:t xml:space="preserve">There were also discussions on ways to secure and conserve our biodiversity, endangered species </w:t>
      </w:r>
      <w:r w:rsidR="00E123F6">
        <w:rPr>
          <w:rFonts w:ascii="Book Antiqua" w:hAnsi="Book Antiqua"/>
        </w:rPr>
        <w:t xml:space="preserve">through continuous awareness, education and collaboration. </w:t>
      </w:r>
    </w:p>
    <w:p w:rsidR="00701FEA" w:rsidRPr="00701FEA" w:rsidRDefault="00701FEA" w:rsidP="00701FEA">
      <w:pPr>
        <w:spacing w:line="360" w:lineRule="auto"/>
        <w:jc w:val="both"/>
        <w:rPr>
          <w:rFonts w:ascii="Book Antiqua" w:hAnsi="Book Antiqua"/>
        </w:rPr>
      </w:pPr>
      <w:r w:rsidRPr="00701FEA">
        <w:rPr>
          <w:rFonts w:ascii="Book Antiqua" w:hAnsi="Book Antiqua"/>
        </w:rPr>
        <w:t xml:space="preserve">Through the GEF 6 funded project together with UNDP and assistance from the Government of Fiji, the main agenda is to improve the chances for long-term survival of terrestrial endemic and threatened species on </w:t>
      </w:r>
      <w:proofErr w:type="spellStart"/>
      <w:r w:rsidRPr="00701FEA">
        <w:rPr>
          <w:rFonts w:ascii="Book Antiqua" w:hAnsi="Book Antiqua"/>
        </w:rPr>
        <w:t>Taveuni</w:t>
      </w:r>
      <w:proofErr w:type="spellEnd"/>
      <w:r w:rsidRPr="00701FEA">
        <w:rPr>
          <w:rFonts w:ascii="Book Antiqua" w:hAnsi="Book Antiqua"/>
        </w:rPr>
        <w:t xml:space="preserve"> Island, surrounding islets and throughout Fiji by building national and local capacities to manage IAS.</w:t>
      </w:r>
    </w:p>
    <w:p w:rsidR="00D85F22" w:rsidRDefault="00D85F22" w:rsidP="00546C79">
      <w:pPr>
        <w:spacing w:line="360" w:lineRule="auto"/>
        <w:jc w:val="both"/>
        <w:rPr>
          <w:rFonts w:ascii="Book Antiqua" w:hAnsi="Book Antiqua"/>
        </w:rPr>
      </w:pPr>
    </w:p>
    <w:p w:rsidR="00701FEA" w:rsidRDefault="00701FEA" w:rsidP="00546C79">
      <w:pPr>
        <w:spacing w:line="360" w:lineRule="auto"/>
        <w:jc w:val="both"/>
        <w:rPr>
          <w:rFonts w:ascii="Book Antiqua" w:hAnsi="Book Antiqua"/>
        </w:rPr>
      </w:pPr>
    </w:p>
    <w:p w:rsidR="0015530A" w:rsidRDefault="005A2884" w:rsidP="005A2884">
      <w:pPr>
        <w:spacing w:line="360" w:lineRule="auto"/>
        <w:jc w:val="both"/>
        <w:rPr>
          <w:rFonts w:ascii="Book Antiqua" w:hAnsi="Book Antiqua"/>
        </w:rPr>
      </w:pPr>
      <w:r w:rsidRPr="005A2884">
        <w:rPr>
          <w:rFonts w:ascii="Book Antiqua" w:hAnsi="Book Antiqua"/>
        </w:rPr>
        <w:t xml:space="preserve">The outcomes encompass: strengthening IAS policy, institutions and coordination at the national level to reduce the risk of IAS entering Fiji; improving IAS prevention and surveillance operations at the island level on </w:t>
      </w:r>
      <w:proofErr w:type="spellStart"/>
      <w:r w:rsidRPr="005A2884">
        <w:rPr>
          <w:rFonts w:ascii="Book Antiqua" w:hAnsi="Book Antiqua"/>
        </w:rPr>
        <w:t>Taveuni</w:t>
      </w:r>
      <w:proofErr w:type="spellEnd"/>
      <w:r w:rsidRPr="005A2884">
        <w:rPr>
          <w:rFonts w:ascii="Book Antiqua" w:hAnsi="Book Antiqua"/>
        </w:rPr>
        <w:t xml:space="preserve">, </w:t>
      </w:r>
      <w:proofErr w:type="spellStart"/>
      <w:r w:rsidRPr="005A2884">
        <w:rPr>
          <w:rFonts w:ascii="Book Antiqua" w:hAnsi="Book Antiqua"/>
        </w:rPr>
        <w:t>Qamea</w:t>
      </w:r>
      <w:proofErr w:type="spellEnd"/>
      <w:r w:rsidRPr="005A2884">
        <w:rPr>
          <w:rFonts w:ascii="Book Antiqua" w:hAnsi="Book Antiqua"/>
        </w:rPr>
        <w:t xml:space="preserve">, </w:t>
      </w:r>
      <w:proofErr w:type="spellStart"/>
      <w:r w:rsidRPr="005A2884">
        <w:rPr>
          <w:rFonts w:ascii="Book Antiqua" w:hAnsi="Book Antiqua"/>
        </w:rPr>
        <w:t>Matagi</w:t>
      </w:r>
      <w:proofErr w:type="spellEnd"/>
      <w:r w:rsidRPr="005A2884">
        <w:rPr>
          <w:rFonts w:ascii="Book Antiqua" w:hAnsi="Book Antiqua"/>
        </w:rPr>
        <w:t xml:space="preserve"> and </w:t>
      </w:r>
      <w:proofErr w:type="spellStart"/>
      <w:r w:rsidRPr="005A2884">
        <w:rPr>
          <w:rFonts w:ascii="Book Antiqua" w:hAnsi="Book Antiqua"/>
        </w:rPr>
        <w:t>Laucala</w:t>
      </w:r>
      <w:proofErr w:type="spellEnd"/>
      <w:r w:rsidRPr="005A2884">
        <w:rPr>
          <w:rFonts w:ascii="Book Antiqua" w:hAnsi="Book Antiqua"/>
        </w:rPr>
        <w:t>; Long-term measures for protection of terrestrial ecosystems and their biodiversity in the selected islands; and strengthening awareness, knowledge management, monitoring and evaluation in regards to invasive alien species and biosecurity.</w:t>
      </w:r>
    </w:p>
    <w:p w:rsidR="00074636" w:rsidRDefault="00074636" w:rsidP="005A288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Each village</w:t>
      </w:r>
      <w:r w:rsidR="00985DCC">
        <w:rPr>
          <w:rFonts w:ascii="Book Antiqua" w:hAnsi="Book Antiqua"/>
        </w:rPr>
        <w:t xml:space="preserve"> head</w:t>
      </w:r>
      <w:r w:rsidR="00A2587E">
        <w:rPr>
          <w:rFonts w:ascii="Book Antiqua" w:hAnsi="Book Antiqua"/>
        </w:rPr>
        <w:t>man</w:t>
      </w:r>
      <w:r w:rsidR="00985DCC">
        <w:rPr>
          <w:rFonts w:ascii="Book Antiqua" w:hAnsi="Book Antiqua"/>
        </w:rPr>
        <w:t xml:space="preserve"> received </w:t>
      </w:r>
      <w:r w:rsidR="00A2587E">
        <w:rPr>
          <w:rFonts w:ascii="Book Antiqua" w:hAnsi="Book Antiqua"/>
        </w:rPr>
        <w:t xml:space="preserve">surveillance kits that included torches, </w:t>
      </w:r>
      <w:r w:rsidR="00985DCC">
        <w:rPr>
          <w:rFonts w:ascii="Book Antiqua" w:hAnsi="Book Antiqua"/>
        </w:rPr>
        <w:t>binoculars</w:t>
      </w:r>
      <w:r w:rsidR="00DF15F1">
        <w:rPr>
          <w:rFonts w:ascii="Book Antiqua" w:hAnsi="Book Antiqua"/>
        </w:rPr>
        <w:t xml:space="preserve">, recording sheets </w:t>
      </w:r>
      <w:r w:rsidR="0087247B">
        <w:rPr>
          <w:rFonts w:ascii="Book Antiqua" w:hAnsi="Book Antiqua"/>
        </w:rPr>
        <w:t xml:space="preserve">that can be used </w:t>
      </w:r>
      <w:r w:rsidR="00985DCC">
        <w:rPr>
          <w:rFonts w:ascii="Book Antiqua" w:hAnsi="Book Antiqua"/>
        </w:rPr>
        <w:t xml:space="preserve">to keep a lookout for </w:t>
      </w:r>
      <w:r w:rsidR="00DF15F1">
        <w:rPr>
          <w:rFonts w:ascii="Book Antiqua" w:hAnsi="Book Antiqua"/>
        </w:rPr>
        <w:t xml:space="preserve">incursion of invasive alien species, </w:t>
      </w:r>
      <w:r w:rsidR="00985DCC">
        <w:rPr>
          <w:rFonts w:ascii="Book Antiqua" w:hAnsi="Book Antiqua"/>
        </w:rPr>
        <w:t>illegal activities, trade happening at their respe</w:t>
      </w:r>
      <w:r w:rsidR="00CE0C99">
        <w:rPr>
          <w:rFonts w:ascii="Book Antiqua" w:hAnsi="Book Antiqua"/>
        </w:rPr>
        <w:t>ctive borders, while the participants during the sessions received giveaways su</w:t>
      </w:r>
      <w:r w:rsidR="00E468A3">
        <w:rPr>
          <w:rFonts w:ascii="Book Antiqua" w:hAnsi="Book Antiqua"/>
        </w:rPr>
        <w:t>ch as umbrellas, caps, pens and</w:t>
      </w:r>
      <w:r w:rsidR="00CE0C99">
        <w:rPr>
          <w:rFonts w:ascii="Book Antiqua" w:hAnsi="Book Antiqua"/>
        </w:rPr>
        <w:t xml:space="preserve"> bags. </w:t>
      </w:r>
      <w:r w:rsidR="00985DCC">
        <w:rPr>
          <w:rFonts w:ascii="Book Antiqua" w:hAnsi="Book Antiqua"/>
        </w:rPr>
        <w:t xml:space="preserve"> </w:t>
      </w:r>
    </w:p>
    <w:p w:rsidR="00701FEA" w:rsidRPr="006F5BBB" w:rsidRDefault="0015530A" w:rsidP="0015530A">
      <w:pPr>
        <w:rPr>
          <w:rFonts w:ascii="Book Antiqua" w:hAnsi="Book Antiqua"/>
          <w:b/>
        </w:rPr>
      </w:pPr>
      <w:r w:rsidRPr="006F5BBB">
        <w:rPr>
          <w:rFonts w:ascii="Book Antiqua" w:hAnsi="Book Antiqua"/>
          <w:b/>
        </w:rPr>
        <w:t>ENDS…</w:t>
      </w:r>
    </w:p>
    <w:p w:rsidR="0015530A" w:rsidRDefault="00335DB0" w:rsidP="0015530A">
      <w:pPr>
        <w:rPr>
          <w:rFonts w:ascii="Book Antiqua" w:hAnsi="Book Antiqua"/>
        </w:rPr>
      </w:pPr>
      <w:r w:rsidRPr="00335DB0">
        <w:rPr>
          <w:rFonts w:ascii="Book Antiqua" w:hAnsi="Book Antiqua"/>
          <w:noProof/>
        </w:rPr>
        <w:drawing>
          <wp:inline distT="0" distB="0" distL="0" distR="0">
            <wp:extent cx="5943600" cy="4456809"/>
            <wp:effectExtent l="0" t="0" r="0" b="1270"/>
            <wp:docPr id="3" name="Picture 3" descr="C:\Users\ashneel_s\Desktop\Coastal Awareness Vanualevu\Day 2\Saqani\20220215_11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neel_s\Desktop\Coastal Awareness Vanualevu\Day 2\Saqani\20220215_112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0F" w:rsidRDefault="009C1D0F" w:rsidP="0015530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 xml:space="preserve">Caption: </w:t>
      </w:r>
      <w:r>
        <w:rPr>
          <w:rFonts w:ascii="Book Antiqua" w:hAnsi="Book Antiqua"/>
        </w:rPr>
        <w:t xml:space="preserve">Participant of </w:t>
      </w:r>
      <w:proofErr w:type="spellStart"/>
      <w:r>
        <w:rPr>
          <w:rFonts w:ascii="Book Antiqua" w:hAnsi="Book Antiqua"/>
        </w:rPr>
        <w:t>Saqana</w:t>
      </w:r>
      <w:proofErr w:type="spellEnd"/>
      <w:r>
        <w:rPr>
          <w:rFonts w:ascii="Book Antiqua" w:hAnsi="Book Antiqua"/>
        </w:rPr>
        <w:t xml:space="preserve"> village in the province of </w:t>
      </w:r>
      <w:proofErr w:type="spellStart"/>
      <w:r>
        <w:rPr>
          <w:rFonts w:ascii="Book Antiqua" w:hAnsi="Book Antiqua"/>
        </w:rPr>
        <w:t>Cakaudrove</w:t>
      </w:r>
      <w:proofErr w:type="spellEnd"/>
      <w:r>
        <w:rPr>
          <w:rFonts w:ascii="Book Antiqua" w:hAnsi="Book Antiqua"/>
        </w:rPr>
        <w:t xml:space="preserve"> during group discussions.</w:t>
      </w:r>
    </w:p>
    <w:p w:rsidR="009C1D0F" w:rsidRPr="009C1D0F" w:rsidRDefault="00B242A7" w:rsidP="0015530A">
      <w:pPr>
        <w:spacing w:line="360" w:lineRule="auto"/>
        <w:jc w:val="both"/>
        <w:rPr>
          <w:rFonts w:ascii="Book Antiqua" w:hAnsi="Book Antiqua"/>
        </w:rPr>
      </w:pPr>
      <w:r w:rsidRPr="00B242A7">
        <w:rPr>
          <w:rFonts w:ascii="Book Antiqua" w:hAnsi="Book Antiqua"/>
          <w:noProof/>
        </w:rPr>
        <w:lastRenderedPageBreak/>
        <w:drawing>
          <wp:inline distT="0" distB="0" distL="0" distR="0">
            <wp:extent cx="5943600" cy="2121408"/>
            <wp:effectExtent l="0" t="0" r="0" b="0"/>
            <wp:docPr id="4" name="Picture 4" descr="C:\Users\ashneel_s\Desktop\Coastal Awareness Vanualevu\Day 1\Naboutini\20220214_16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neel_s\Desktop\Coastal Awareness Vanualevu\Day 1\Naboutini\20220214_164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A7" w:rsidRPr="00B242A7" w:rsidRDefault="00B242A7" w:rsidP="0015530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 xml:space="preserve">Caption: </w:t>
      </w:r>
      <w:r>
        <w:rPr>
          <w:rFonts w:ascii="Book Antiqua" w:hAnsi="Book Antiqua"/>
        </w:rPr>
        <w:t>Group photo</w:t>
      </w:r>
      <w:r w:rsidR="00DD0D82">
        <w:rPr>
          <w:rFonts w:ascii="Book Antiqua" w:hAnsi="Book Antiqua"/>
        </w:rPr>
        <w:t xml:space="preserve"> of respective agencies and participants of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Naboutini</w:t>
      </w:r>
      <w:proofErr w:type="spellEnd"/>
      <w:r w:rsidR="00DD0D82">
        <w:rPr>
          <w:rFonts w:ascii="Book Antiqua" w:hAnsi="Book Antiqua"/>
        </w:rPr>
        <w:t xml:space="preserve"> village</w:t>
      </w:r>
      <w:r w:rsidR="00E43ABC">
        <w:rPr>
          <w:rFonts w:ascii="Book Antiqua" w:hAnsi="Book Antiqua"/>
        </w:rPr>
        <w:t xml:space="preserve"> in the </w:t>
      </w:r>
      <w:proofErr w:type="spellStart"/>
      <w:r w:rsidR="00E43ABC">
        <w:rPr>
          <w:rFonts w:ascii="Book Antiqua" w:hAnsi="Book Antiqua"/>
        </w:rPr>
        <w:t>Cakuadrove</w:t>
      </w:r>
      <w:proofErr w:type="spellEnd"/>
      <w:r w:rsidR="00E43ABC">
        <w:rPr>
          <w:rFonts w:ascii="Book Antiqua" w:hAnsi="Book Antiqua"/>
        </w:rPr>
        <w:t xml:space="preserve"> province.</w:t>
      </w:r>
    </w:p>
    <w:p w:rsidR="0015530A" w:rsidRPr="00DD350A" w:rsidRDefault="0015530A" w:rsidP="0015530A">
      <w:pPr>
        <w:spacing w:line="360" w:lineRule="auto"/>
        <w:jc w:val="both"/>
        <w:rPr>
          <w:rFonts w:ascii="Book Antiqua" w:hAnsi="Book Antiqua"/>
          <w:b/>
        </w:rPr>
      </w:pPr>
      <w:r w:rsidRPr="00DD350A">
        <w:rPr>
          <w:rFonts w:ascii="Book Antiqua" w:hAnsi="Book Antiqua"/>
          <w:b/>
        </w:rPr>
        <w:t>For more information, please contact,</w:t>
      </w:r>
    </w:p>
    <w:p w:rsidR="0015530A" w:rsidRDefault="0015530A" w:rsidP="0015530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BAF Communications &amp; Public Relations Executive,</w:t>
      </w:r>
    </w:p>
    <w:p w:rsidR="0015530A" w:rsidRDefault="0015530A" w:rsidP="0015530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Ashneel Singh</w:t>
      </w:r>
    </w:p>
    <w:p w:rsidR="0015530A" w:rsidRDefault="0015530A" w:rsidP="0015530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Email: </w:t>
      </w:r>
      <w:hyperlink r:id="rId7" w:history="1">
        <w:r w:rsidRPr="00032420">
          <w:rPr>
            <w:rStyle w:val="Hyperlink"/>
            <w:rFonts w:ascii="Book Antiqua" w:hAnsi="Book Antiqua"/>
          </w:rPr>
          <w:t>ashneel_s@baf.com.fj</w:t>
        </w:r>
      </w:hyperlink>
    </w:p>
    <w:p w:rsidR="0015530A" w:rsidRDefault="0015530A" w:rsidP="0015530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Phone: </w:t>
      </w:r>
      <w:r w:rsidRPr="00CC136C">
        <w:rPr>
          <w:rFonts w:ascii="Book Antiqua" w:hAnsi="Book Antiqua"/>
        </w:rPr>
        <w:t>9980595</w:t>
      </w:r>
      <w:r>
        <w:rPr>
          <w:rFonts w:ascii="Book Antiqua" w:hAnsi="Book Antiqua"/>
        </w:rPr>
        <w:t xml:space="preserve"> </w:t>
      </w:r>
    </w:p>
    <w:p w:rsidR="0015530A" w:rsidRPr="004D44A0" w:rsidRDefault="0015530A" w:rsidP="0015530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Or visit our website: </w:t>
      </w:r>
      <w:hyperlink r:id="rId8" w:history="1">
        <w:r w:rsidRPr="00032420">
          <w:rPr>
            <w:rStyle w:val="Hyperlink"/>
            <w:rFonts w:ascii="Book Antiqua" w:hAnsi="Book Antiqua"/>
          </w:rPr>
          <w:t>https://www.baf.com.fj/</w:t>
        </w:r>
      </w:hyperlink>
      <w:r>
        <w:rPr>
          <w:rFonts w:ascii="Book Antiqua" w:hAnsi="Book Antiqua"/>
        </w:rPr>
        <w:t xml:space="preserve"> </w:t>
      </w:r>
    </w:p>
    <w:p w:rsidR="0015530A" w:rsidRPr="004D44A0" w:rsidRDefault="0015530A" w:rsidP="0015530A">
      <w:pPr>
        <w:spacing w:line="360" w:lineRule="auto"/>
        <w:rPr>
          <w:rFonts w:ascii="Book Antiqua" w:hAnsi="Book Antiqua"/>
        </w:rPr>
      </w:pPr>
    </w:p>
    <w:p w:rsidR="0015530A" w:rsidRPr="0015530A" w:rsidRDefault="0015530A" w:rsidP="0015530A">
      <w:pPr>
        <w:rPr>
          <w:rFonts w:ascii="Book Antiqua" w:hAnsi="Book Antiqua"/>
        </w:rPr>
      </w:pPr>
    </w:p>
    <w:sectPr w:rsidR="0015530A" w:rsidRPr="001553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D55"/>
    <w:rsid w:val="00031D63"/>
    <w:rsid w:val="00037C0A"/>
    <w:rsid w:val="00074636"/>
    <w:rsid w:val="00091AE6"/>
    <w:rsid w:val="00107918"/>
    <w:rsid w:val="0015530A"/>
    <w:rsid w:val="001F0A2D"/>
    <w:rsid w:val="00217236"/>
    <w:rsid w:val="002F20E2"/>
    <w:rsid w:val="00304105"/>
    <w:rsid w:val="00335DB0"/>
    <w:rsid w:val="003367D1"/>
    <w:rsid w:val="003749D4"/>
    <w:rsid w:val="00411E43"/>
    <w:rsid w:val="00533957"/>
    <w:rsid w:val="00546C79"/>
    <w:rsid w:val="005620F4"/>
    <w:rsid w:val="005A2884"/>
    <w:rsid w:val="005B0D78"/>
    <w:rsid w:val="006F5BBB"/>
    <w:rsid w:val="00701FEA"/>
    <w:rsid w:val="007126F6"/>
    <w:rsid w:val="00733C20"/>
    <w:rsid w:val="00776FE1"/>
    <w:rsid w:val="0086471C"/>
    <w:rsid w:val="0087247B"/>
    <w:rsid w:val="00985DCC"/>
    <w:rsid w:val="0099787E"/>
    <w:rsid w:val="009C1D0F"/>
    <w:rsid w:val="009C6A98"/>
    <w:rsid w:val="009E7D23"/>
    <w:rsid w:val="00A10D02"/>
    <w:rsid w:val="00A2587E"/>
    <w:rsid w:val="00AD26D3"/>
    <w:rsid w:val="00B07742"/>
    <w:rsid w:val="00B17A8D"/>
    <w:rsid w:val="00B242A7"/>
    <w:rsid w:val="00B30A93"/>
    <w:rsid w:val="00BD6558"/>
    <w:rsid w:val="00C14DC5"/>
    <w:rsid w:val="00CE0C99"/>
    <w:rsid w:val="00CE71AE"/>
    <w:rsid w:val="00D66B4A"/>
    <w:rsid w:val="00D764DD"/>
    <w:rsid w:val="00D85F22"/>
    <w:rsid w:val="00D95BF7"/>
    <w:rsid w:val="00DB3FBA"/>
    <w:rsid w:val="00DD0D82"/>
    <w:rsid w:val="00DE1D55"/>
    <w:rsid w:val="00DF15F1"/>
    <w:rsid w:val="00E123F6"/>
    <w:rsid w:val="00E43ABC"/>
    <w:rsid w:val="00E464EA"/>
    <w:rsid w:val="00E468A3"/>
    <w:rsid w:val="00E7017A"/>
    <w:rsid w:val="00E95EF2"/>
    <w:rsid w:val="00E96848"/>
    <w:rsid w:val="00EB09CD"/>
    <w:rsid w:val="00FC38DA"/>
    <w:rsid w:val="00FC55ED"/>
    <w:rsid w:val="00FD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F20F0"/>
  <w15:chartTrackingRefBased/>
  <w15:docId w15:val="{BDD79FD0-5A43-4C41-B361-728864F18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53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f.com.fj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shneel_s@baf.com.fj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Ashneel Singh</dc:creator>
  <cp:keywords/>
  <dc:description/>
  <cp:lastModifiedBy>Ashneel Singh</cp:lastModifiedBy>
  <cp:revision>11</cp:revision>
  <dcterms:created xsi:type="dcterms:W3CDTF">2022-02-14T21:22:00Z</dcterms:created>
  <dcterms:modified xsi:type="dcterms:W3CDTF">2022-02-17T06:49:00Z</dcterms:modified>
</cp:coreProperties>
</file>